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庆阳职业技术学院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2024年引进高层次急需紧缺人才面试教材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1.岗位代码：2023001  《环境化学》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化学工业出版社  主编：袁加程 蔡秀萍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2.岗位代码：2023002  《物理光学导论》（第二版）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科学出版社  主编：姜宗福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3.岗位代码：2023003  《基础会计》（第九版）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大连理工大学出版社  主编：任延冬 景冬梅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4.岗位代码：2023004  《C语言程序设计》（第3版）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北京理工大学出版社  主编：梅创社 李俊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5.岗位代码：2023005  《机械基础》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北京邮电大学出版社  主编：代礼前 李东和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6.岗位代码：2023006  《建筑材料》（第3版）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北京理工大学出版社  主编：王欣 陈梅梅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7.岗位代码：2023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007  《乐理 视唱 练耳》（第四版）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复旦大学出版社  主编：林鸿平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YmMzMDgyMDE2MzM5MzBlODk2MTFmNjVkYzI3YzQifQ=="/>
  </w:docVars>
  <w:rsids>
    <w:rsidRoot w:val="5DAF40A1"/>
    <w:rsid w:val="0B7C11FC"/>
    <w:rsid w:val="157D58CD"/>
    <w:rsid w:val="1B1736FE"/>
    <w:rsid w:val="2BCA2B80"/>
    <w:rsid w:val="40573D9C"/>
    <w:rsid w:val="5DAF40A1"/>
    <w:rsid w:val="65D616C6"/>
    <w:rsid w:val="7684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2022-07-08T01:14:00Z</dcterms:created>
  <dc:creator>郭海龙</dc:creator>
  <cp:lastModifiedBy>小冬菇</cp:lastModifiedBy>
  <cp:lastPrinted>2023-12-04T09:35:00Z</cp:lastPrinted>
  <dcterms:modified xsi:type="dcterms:W3CDTF">2023-12-14T03:20:25Z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22CDCDEF1FB54DF8B2A1BF75CC6FF262_13</vt:lpwstr>
  </property>
</Properties>
</file>